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MODELLO 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MODULO PER LA PRESENTAZIONE DELL’OFFERTA ECONOMICA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S.C.R.P. Spa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Via del Commercio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26013 -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 R E M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Procedura aperta per l'affidamento del servizio di trasporto scolastico (scuolabus, conducente, fornitura di carburante, manutenzione ordinaria e straordinaria, acquisto scuolabus di proprieta’ del comune), a.s. 2018/2019 – 2019/2020 – 2020/2021 con possibilità di proroga di un anno (2021/2022)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Dichiarazione di offerta economica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sottoscritto ..............................................................................................................…………………….…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Nato a ………...…………………………………………………….………il......................................................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Residente nel Comune di .................................................................................................................... Provincia....................................................Via/Piazza...…………...………..................................................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 qualità di ...............................................................................................................................……………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 in rappresentanza dell’Impresa (ragione sociale/denominazione) ..................................................</w:t>
        <w:br w:type="textWrapping"/>
        <w:t xml:space="preserve">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 sede legale in.................................……………..........................Provincia...........................................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Via/Piazza....................................................................................................................................................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 codice fiscale numero ………………………………………………………………………………………...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 con partita I.V.A. nr.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Telefono ……………………………………………...fax.................................................................................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 espresso riferimento all’impresa che rappresenta, preso atto della documentazione di gara relativa alla procedura aperta per l’appalto di cui all’oggetto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I C H I A 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12" w:right="0" w:hanging="312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</w:t>
        <w:tab/>
        <w:t xml:space="preserve">di aver preso attenta visione del capitolato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tecnico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d’appalto, del disciplinare e dei relativi allegati, di accettarne le disposizioni senza condizioni o riserva alcune, nonché di aver preso conoscenza e di aver tenuto conto, nella formulazione dell’offerta, delle condizioni contrattuali e degli oneri nonché degli obblighi relativi alle disposizioni in materia di sicurezza, di assicurazione, di condizioni di lavoro, di previdenza e assistenza in vigore;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12" w:right="0" w:hanging="312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</w:t>
        <w:tab/>
        <w:t xml:space="preserve">di obbligarsi ad assumere l’esecuzione del servizio impegnandosi all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osservanza delle condizioni descritte nel capitolato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tecnico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d’appalto dalla Stazione appaltante;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12" w:right="0" w:hanging="312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12" w:right="0" w:hanging="312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</w:t>
        <w:tab/>
        <w:t xml:space="preserve">di avere disponibili mezzi e personale adeguati per adempiere puntualmente all’esecuzione del servizio in oggetto;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12" w:right="0" w:hanging="312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 che i valori offerti rispettano le disposizioni vigenti in materia di costo del lavoro;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12" w:right="0" w:hanging="312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before="120" w:lineRule="auto"/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5)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aver tenuto conto nella formulazione dell’offerta dei costi relativi alla sicurezza aziendale, che ammontano ad €. ____________________ così come previsto dall’art.95, comma 10, del D.Lgs 50/2016.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F F R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360" w:lineRule="auto"/>
        <w:ind w:left="0" w:right="0" w:firstLine="5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seguente importo per singolo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inferiore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quello posto a base d’asta (€ 2,15 + 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4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  (in cifre)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 (in lettere).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5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conseguente ribasso percentuale offerto sull’importo posto a base d’asta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5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risulta pertanto pari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4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___________________________________________%   (in cifre)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____________________________________________% (in lettere).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 inoltre di offrire  quanto segue per l’acquisto del mezzo Mercedes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color w:val="0000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B)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360" w:lineRule="auto"/>
        <w:ind w:firstLine="54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seguente importo 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n aumento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rispetto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prezzo minimo di cessione definito all’Art. 9 del Disciplinare di € 15.000,00 (oltre IVA) e tutti gli oneri a carico dell’acquirente per passaggio di proprietà (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es. 1.000,00 oltre la cifra base di 15.000,00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→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attenzione non offrite la cifra già sommandola alla cifra base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→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NO: euro 16.000,00 perchè verrà inteso come 16.000,00 +cifra base 15.000,00 = 31.000,00)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120" w:line="360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€_______________________   (in cifre) oltre la cifra base di€ 15.000,00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€ _______________________ (in lettere)  oltre la cifra base di€ 15.000,00.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Valore totale dell’Offerta (Po) sarà dato da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Es. Concorrente 1 offre: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importo per singolo Km 2.128 €  (-1%) +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aumento rispetto valore base mezzo Mercedes € +1.000,00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Es. di calcolo dell’offerta (Po):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km stimati annui 16.800 (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su base 2016/17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) X  €/km offerti 2,128 = € 35.750,40 oltre iva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Valore per 4 anni (3 anni + 1 opzionale) = € 143.001,60 oltre iva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B) 15.000,00 +1.000,00 = 16.000,00 oltre iva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color w:val="0000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Valore totale offerta (Po) = A) - B)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color w:val="0000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(143.001,60 - 16.000,00 ) ----&gt; €  127.001,60 oltre iva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Ra=Ba-Po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highlight w:val="white"/>
          <w:rtl w:val="0"/>
        </w:rPr>
        <w:t xml:space="preserve">dove Ba=base asta A-B→ (2,15*16800km*4anni-15000 pz mezzo ) 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129.480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Po= Valore offerta A-B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Va= (Ra/Rbest)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dove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Rbest = miglior offerta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PEa = PE max X Va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PEa= 30punti* 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378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infine di essere a conoscenza del carattere immediatamente impegnativo che la presente offerta assumerà per il medesimo all’atto dell’eventuale aggiudicazione,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mentre la Stazione appaltante resterà impegnata – per la parte sua – solamente a seguito dell’applicazione delle vigenti disposizioni normative.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2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2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2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___________</w:t>
        <w:tab/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2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Apporre firma digitale</w:t>
      </w:r>
    </w:p>
    <w:sectPr>
      <w:footerReference r:id="rId6" w:type="default"/>
      <w:pgSz w:h="16838" w:w="11906"/>
      <w:pgMar w:bottom="851" w:top="1134" w:left="1134" w:right="1134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Arial Unicode MS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9" w:before="0" w:line="240" w:lineRule="auto"/>
      <w:ind w:left="0" w:right="360" w:firstLine="0"/>
      <w:contextualSpacing w:val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